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36"/>
          <w:szCs w:val="36"/>
        </w:rPr>
        <w:t>Ночной город, в котором мы живем</w:t>
      </w:r>
      <w:r>
        <w:rPr>
          <w:sz w:val="32"/>
          <w:szCs w:val="32"/>
        </w:rPr>
        <w:t>.</w:t>
      </w:r>
    </w:p>
    <w:p>
      <w:pPr>
        <w:pStyle w:val="style0"/>
      </w:pPr>
      <w:r>
        <w:rPr>
          <w:sz w:val="32"/>
          <w:szCs w:val="32"/>
        </w:rPr>
        <w:t>Красота Владимира ночью. Места города, которые меня восхищают.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i/>
          <w:sz w:val="32"/>
          <w:szCs w:val="32"/>
        </w:rPr>
        <w:t>Мне нравится ночной Владимир…</w:t>
      </w:r>
    </w:p>
    <w:p>
      <w:pPr>
        <w:pStyle w:val="style0"/>
      </w:pPr>
      <w:r>
        <w:rPr>
          <w:sz w:val="28"/>
          <w:szCs w:val="28"/>
        </w:rPr>
        <w:t>Мне нравится Владимир ночью. Именно в это время суток он предстает передо мной во всей своей красе. Множество огоньков, плакатов, подсветок. Совсем недавно у нас появилась надпись: «</w:t>
      </w:r>
      <w:r>
        <w:rPr>
          <w:i/>
          <w:sz w:val="28"/>
          <w:szCs w:val="28"/>
        </w:rPr>
        <w:t>Я люблю Владимир</w:t>
      </w:r>
      <w:r>
        <w:rPr>
          <w:sz w:val="28"/>
          <w:szCs w:val="28"/>
        </w:rPr>
        <w:t>». Когда стемнеет, она очень ярко светится. Всем Владимирцам это очень нравится. Жители идут фотографироваться с ней. Даже те, которые уже делали подобные кадры, возвращаются туда снова и снова и делают свежие снимки: в компании, с семьей, с подругой или парнем, с девушкой или другом. А самое красивое в это время суток-вид со смотровой площади.  В глаза «бросается» мост. Он очень красив. Его подсветка радует глаз и поражает всех туристов. О туристах. Наш город не проезжают мимо и иностранцы. Я люблю панораму парка Пушкина. Там тоже очень красиво, много подсветки, фонариков. Это один из любимых уголков отдыха владимирцев, и первая достопримечательность, которые посещают гости. Со смотровой площадки, в Парке Пушкина, открывается вид на архитектурные памятники Владимира и великолепная панорама заклязьменских просторов, вдалеке виднеется Загородный парк. Рядом воздвигнут памятник основателю города Владимира- князю Владимиру Красное Солнышко. Успенский собор-главный храм, красуется неподалеку. Дмитриевский собор-еще одна достопримечательность, украшающая наш город. Я просто не могу не упомянуть о самой главной нашей достопримечательности. Хоть она находится не так близко к площади, про которую я и веду свой рассказ, но это символ этого города, символ мощи Древней Руси- Золотые Ворота. Это выдающийся памятник Древнерусской архитектуры. Ночью- он светится. А иногда от него идет светолуч. И светит высоко-высоко небо. И в заключении хочу сказать, что мне нравится этот город. Нам есть чем гордиться. У на множество достопримечательностей и мест, на которые можно смотреть вечно. Я люблю гулять вечером по центру. Меня восхищает город ночью, вечером, во время суток, когда стемнеет, поэтому я решила поделиться с вами красотой Владимира. Приложила фото мест, о которых вела речь. Может и вы захотите увид</w:t>
      </w:r>
      <w:bookmarkStart w:id="0" w:name="_GoBack"/>
      <w:bookmarkEnd w:id="0"/>
      <w:r>
        <w:rPr>
          <w:sz w:val="28"/>
          <w:szCs w:val="28"/>
        </w:rPr>
        <w:t xml:space="preserve">еть это все воочию, если проживаете в другом городе.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Каретина Анастасия МБОУ СОШ №33 11 класс</w:t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-914400</wp:posOffset>
            </wp:positionH>
            <wp:positionV relativeFrom="paragraph">
              <wp:posOffset>3362960</wp:posOffset>
            </wp:positionV>
            <wp:extent cx="6953250" cy="260540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160" w:before="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-741680</wp:posOffset>
            </wp:positionH>
            <wp:positionV relativeFrom="line">
              <wp:posOffset>154305</wp:posOffset>
            </wp:positionV>
            <wp:extent cx="2362200" cy="256984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2326005</wp:posOffset>
            </wp:positionH>
            <wp:positionV relativeFrom="line">
              <wp:posOffset>-53340</wp:posOffset>
            </wp:positionV>
            <wp:extent cx="3463925" cy="291592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" w:eastAsia="Droid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DejaVu Sans" w:eastAsia="Droid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DejaVu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DejaVu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DejaVu Sans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2015-11-18T13:14:00.00Z</dcterms:created>
  <dc:creator>Василич</dc:creator>
  <cp:lastModifiedBy>Василич</cp:lastModifiedBy>
  <dcterms:modified xsi:type="dcterms:W3CDTF">2015-11-23T13:42:00.00Z</dcterms:modified>
  <cp:revision>6</cp:revision>
</cp:coreProperties>
</file>